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2" w:rsidRDefault="003A7022" w:rsidP="009E005A">
      <w:pPr>
        <w:pStyle w:val="Bezmezer"/>
        <w:rPr>
          <w:rFonts w:ascii="Times New Roman" w:eastAsia="Times New Roman" w:hAnsi="Times New Roman"/>
          <w:b/>
          <w:sz w:val="24"/>
          <w:szCs w:val="24"/>
        </w:rPr>
      </w:pPr>
      <w:r w:rsidRPr="00B53327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="009E005A">
        <w:rPr>
          <w:rFonts w:eastAsia="Times New Roman"/>
        </w:rPr>
        <w:tab/>
      </w:r>
      <w:r w:rsidRPr="009E005A">
        <w:rPr>
          <w:rFonts w:ascii="Times New Roman" w:eastAsia="Times New Roman" w:hAnsi="Times New Roman"/>
          <w:b/>
          <w:sz w:val="24"/>
          <w:szCs w:val="24"/>
        </w:rPr>
        <w:t>Adresa příslušného úřadu</w:t>
      </w:r>
      <w:r w:rsidR="009E005A">
        <w:rPr>
          <w:rFonts w:ascii="Times New Roman" w:eastAsia="Times New Roman" w:hAnsi="Times New Roman"/>
          <w:b/>
          <w:sz w:val="24"/>
          <w:szCs w:val="24"/>
        </w:rPr>
        <w:t>:</w:t>
      </w:r>
      <w:r w:rsidRPr="009E005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E005A" w:rsidRPr="009E005A" w:rsidRDefault="009E005A" w:rsidP="009E005A">
      <w:pPr>
        <w:pStyle w:val="Bezmezer"/>
        <w:rPr>
          <w:rFonts w:ascii="Times New Roman" w:eastAsia="Times New Roman" w:hAnsi="Times New Roman"/>
          <w:b/>
          <w:sz w:val="24"/>
          <w:szCs w:val="24"/>
        </w:rPr>
      </w:pPr>
    </w:p>
    <w:p w:rsidR="003A7022" w:rsidRPr="009E005A" w:rsidRDefault="003A7022" w:rsidP="009E005A">
      <w:pPr>
        <w:pStyle w:val="Bezmezer"/>
        <w:rPr>
          <w:rFonts w:ascii="Times New Roman" w:eastAsia="Times New Roman" w:hAnsi="Times New Roman"/>
          <w:b/>
          <w:sz w:val="24"/>
          <w:szCs w:val="24"/>
        </w:rPr>
      </w:pPr>
      <w:r w:rsidRP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  <w:t xml:space="preserve">        </w:t>
      </w:r>
      <w:r w:rsidR="0060310D" w:rsidRPr="009E005A">
        <w:rPr>
          <w:rFonts w:ascii="Times New Roman" w:eastAsia="Times New Roman" w:hAnsi="Times New Roman"/>
          <w:b/>
          <w:sz w:val="24"/>
          <w:szCs w:val="24"/>
        </w:rPr>
        <w:t xml:space="preserve">Obecní úřad </w:t>
      </w:r>
      <w:r w:rsidR="009E005A">
        <w:rPr>
          <w:rFonts w:ascii="Times New Roman" w:eastAsia="Times New Roman" w:hAnsi="Times New Roman"/>
          <w:b/>
          <w:sz w:val="24"/>
          <w:szCs w:val="24"/>
        </w:rPr>
        <w:t>T</w:t>
      </w:r>
      <w:r w:rsidR="0060310D" w:rsidRPr="009E005A">
        <w:rPr>
          <w:rFonts w:ascii="Times New Roman" w:eastAsia="Times New Roman" w:hAnsi="Times New Roman"/>
          <w:b/>
          <w:sz w:val="24"/>
          <w:szCs w:val="24"/>
        </w:rPr>
        <w:t>ršice, stavební úřad</w:t>
      </w:r>
      <w:r w:rsidRPr="009E005A">
        <w:rPr>
          <w:rFonts w:ascii="Times New Roman" w:eastAsia="Times New Roman" w:hAnsi="Times New Roman"/>
          <w:b/>
          <w:sz w:val="24"/>
          <w:szCs w:val="24"/>
        </w:rPr>
        <w:tab/>
      </w:r>
      <w:r w:rsidRP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  <w:t xml:space="preserve">        </w:t>
      </w:r>
      <w:r w:rsidR="0060310D" w:rsidRPr="009E005A">
        <w:rPr>
          <w:rFonts w:ascii="Times New Roman" w:eastAsia="Times New Roman" w:hAnsi="Times New Roman"/>
          <w:b/>
          <w:sz w:val="24"/>
          <w:szCs w:val="24"/>
        </w:rPr>
        <w:t>Tršice č.p. 50</w:t>
      </w:r>
      <w:r w:rsidRPr="009E005A">
        <w:rPr>
          <w:rFonts w:ascii="Times New Roman" w:eastAsia="Times New Roman" w:hAnsi="Times New Roman"/>
          <w:b/>
          <w:sz w:val="24"/>
          <w:szCs w:val="24"/>
        </w:rPr>
        <w:tab/>
      </w:r>
    </w:p>
    <w:p w:rsidR="003A7022" w:rsidRPr="009E005A" w:rsidRDefault="0060310D" w:rsidP="009E005A">
      <w:pPr>
        <w:pStyle w:val="Bezmezer"/>
        <w:rPr>
          <w:rFonts w:ascii="Times New Roman" w:eastAsia="Times New Roman" w:hAnsi="Times New Roman"/>
          <w:b/>
          <w:sz w:val="24"/>
          <w:szCs w:val="24"/>
        </w:rPr>
      </w:pPr>
      <w:r w:rsidRP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</w:r>
      <w:r w:rsidR="009E005A">
        <w:rPr>
          <w:rFonts w:ascii="Times New Roman" w:eastAsia="Times New Roman" w:hAnsi="Times New Roman"/>
          <w:b/>
          <w:sz w:val="24"/>
          <w:szCs w:val="24"/>
        </w:rPr>
        <w:tab/>
        <w:t xml:space="preserve">        </w:t>
      </w:r>
      <w:r w:rsidRPr="009E005A">
        <w:rPr>
          <w:rFonts w:ascii="Times New Roman" w:eastAsia="Times New Roman" w:hAnsi="Times New Roman"/>
          <w:b/>
          <w:sz w:val="24"/>
          <w:szCs w:val="24"/>
        </w:rPr>
        <w:t>783 57 Tršice</w:t>
      </w:r>
    </w:p>
    <w:p w:rsidR="003A7022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67C02" w:rsidRPr="00B53327" w:rsidRDefault="00667C0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005A" w:rsidRPr="00B53327" w:rsidRDefault="009E005A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005A" w:rsidRDefault="003A7022" w:rsidP="00BC1E65">
      <w:pPr>
        <w:pStyle w:val="Bezmezer"/>
        <w:rPr>
          <w:rFonts w:ascii="Times New Roman" w:hAnsi="Times New Roman"/>
          <w:b/>
          <w:sz w:val="32"/>
          <w:szCs w:val="32"/>
        </w:rPr>
      </w:pPr>
      <w:r w:rsidRPr="00BC1E6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</w:rPr>
        <w:t>Věc:</w:t>
      </w:r>
      <w:r w:rsidR="00BC1E65" w:rsidRPr="00BC1E6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BC1E65" w:rsidRPr="00BC1E65">
        <w:rPr>
          <w:rFonts w:ascii="Times New Roman" w:hAnsi="Times New Roman"/>
          <w:b/>
          <w:sz w:val="32"/>
          <w:szCs w:val="32"/>
        </w:rPr>
        <w:t xml:space="preserve">ŽÁDOST O PRODLOUŽENÍ PLATNOSTI </w:t>
      </w:r>
      <w:r w:rsidR="009E005A">
        <w:rPr>
          <w:rFonts w:ascii="Times New Roman" w:hAnsi="Times New Roman"/>
          <w:b/>
          <w:sz w:val="32"/>
          <w:szCs w:val="32"/>
        </w:rPr>
        <w:t xml:space="preserve">ÚZEMNÍHO </w:t>
      </w:r>
    </w:p>
    <w:p w:rsidR="003A7022" w:rsidRPr="00BC1E65" w:rsidRDefault="009E005A" w:rsidP="00EE3EF1">
      <w:pPr>
        <w:pStyle w:val="Bezmez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ROZHODNUTÍ, </w:t>
      </w:r>
      <w:r w:rsidR="00BC1E65" w:rsidRPr="00BC1E65">
        <w:rPr>
          <w:rFonts w:ascii="Times New Roman" w:hAnsi="Times New Roman"/>
          <w:b/>
          <w:sz w:val="32"/>
          <w:szCs w:val="32"/>
        </w:rPr>
        <w:t>STAVEBNÍHO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C1E65" w:rsidRPr="00BC1E65">
        <w:rPr>
          <w:rFonts w:ascii="Times New Roman" w:hAnsi="Times New Roman"/>
          <w:b/>
          <w:sz w:val="32"/>
          <w:szCs w:val="32"/>
        </w:rPr>
        <w:t xml:space="preserve">POVOLENÍ 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</w:t>
      </w:r>
      <w:r w:rsidR="00645EB6">
        <w:rPr>
          <w:rFonts w:ascii="Times New Roman" w:eastAsia="Times New Roman" w:hAnsi="Times New Roman"/>
          <w:color w:val="000000" w:themeColor="text1"/>
          <w:sz w:val="24"/>
          <w:szCs w:val="24"/>
        </w:rPr>
        <w:t>3, § 94z a § 115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</w:t>
      </w:r>
      <w:r w:rsidR="00EE3E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 stavebním řádu (stavební zákon)</w:t>
      </w:r>
      <w:r w:rsidR="00645EB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45EB6" w:rsidRPr="00B53327" w:rsidRDefault="00645EB6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005A" w:rsidRDefault="004259C8" w:rsidP="009E00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E005A">
        <w:rPr>
          <w:rFonts w:ascii="Times New Roman" w:eastAsia="Times New Roman" w:hAnsi="Times New Roman"/>
          <w:color w:val="000000" w:themeColor="text1"/>
          <w:sz w:val="24"/>
          <w:szCs w:val="24"/>
        </w:rPr>
        <w:t>územní rozhodnutí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4259C8" w:rsidRDefault="004259C8" w:rsidP="009E00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E005A">
        <w:rPr>
          <w:rFonts w:ascii="Times New Roman" w:eastAsia="Times New Roman" w:hAnsi="Times New Roman"/>
          <w:color w:val="000000" w:themeColor="text1"/>
          <w:sz w:val="24"/>
          <w:szCs w:val="24"/>
        </w:rPr>
        <w:t>stavební povolení</w:t>
      </w:r>
    </w:p>
    <w:p w:rsidR="009E005A" w:rsidRDefault="009E005A" w:rsidP="009E00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společné územní rozhodnutí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 stavební povolení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60310D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="0060310D"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7B7B19" w:rsidRPr="00B53327" w:rsidRDefault="007B7B19" w:rsidP="007B7B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7B7B19" w:rsidRPr="00B53327" w:rsidRDefault="007B7B19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záměr </w:t>
      </w:r>
      <w:r w:rsidR="00BC1E6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nachází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B29A8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B29A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B29A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B29A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B29A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B29A8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B29A8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B29A8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B29A8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B29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BC1E65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Nachází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-li se záměr na více pozemcích / stavbách, žadatel připojuje údaje obsažené v tomto bodě v</w:t>
      </w:r>
      <w:r w:rsidR="003A702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="009E587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E587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9E587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E587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7B7B19" w:rsidRDefault="007B7B19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  <w:t xml:space="preserve">             </w:t>
      </w:r>
      <w:r w:rsidRPr="007B7B19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v-181111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</w:t>
      </w:r>
      <w:r w:rsidR="006140C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žada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tele</w:t>
      </w:r>
    </w:p>
    <w:p w:rsidR="003A7022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140C7" w:rsidRPr="00B53327" w:rsidRDefault="006140C7" w:rsidP="006140C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40C7">
        <w:rPr>
          <w:rFonts w:ascii="Times New Roman" w:eastAsia="Times New Roman" w:hAnsi="Times New Roman"/>
          <w:color w:val="000000" w:themeColor="text1"/>
          <w:sz w:val="24"/>
          <w:szCs w:val="20"/>
        </w:rPr>
        <w:t>Údaje žadateli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ích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0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6140C7" w:rsidRPr="00B53327" w:rsidRDefault="006140C7" w:rsidP="006140C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6140C7" w:rsidRDefault="006140C7" w:rsidP="006140C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6140C7" w:rsidRPr="00B53327" w:rsidRDefault="006140C7" w:rsidP="006140C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E3EF1" w:rsidRPr="00B53327" w:rsidRDefault="00EE3EF1" w:rsidP="00EE3EF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E3EF1" w:rsidRDefault="00EE3EF1" w:rsidP="00EE3EF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E3EF1" w:rsidRDefault="00EE3EF1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="00121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r w:rsid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="006140C7" w:rsidRPr="006140C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</w:t>
      </w:r>
      <w:r w:rsidR="006031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…</w:t>
      </w:r>
      <w:r w:rsidR="0060310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6031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...</w:t>
      </w:r>
    </w:p>
    <w:p w:rsidR="006140C7" w:rsidRDefault="006140C7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7022" w:rsidRPr="00B53327" w:rsidRDefault="006140C7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Má</w:t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-li záměr více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žad</w:t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atelů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9E5876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6140C7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Žada</w:t>
      </w:r>
      <w:r w:rsidR="003A7022"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tel jedná </w:t>
      </w:r>
    </w:p>
    <w:p w:rsidR="003A7022" w:rsidRPr="00B53327" w:rsidRDefault="009E5876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9E5876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3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0310D" w:rsidRPr="00B53327" w:rsidRDefault="0060310D" w:rsidP="006031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60310D" w:rsidRPr="00B53327" w:rsidRDefault="0060310D" w:rsidP="006031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60310D" w:rsidRPr="00B53327" w:rsidRDefault="0060310D" w:rsidP="006031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60310D" w:rsidRPr="00B53327" w:rsidRDefault="0060310D" w:rsidP="006031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="006031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</w:t>
      </w:r>
      <w:r w:rsidR="006031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r w:rsidRPr="0060310D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 w:rsidR="001215F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="001215F8"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="00EE4732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="00EE473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="00EE473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E473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EE4732" w:rsidRPr="00B53327" w:rsidRDefault="00EE4732" w:rsidP="00EE47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</w:t>
      </w:r>
      <w:r w:rsidR="001215F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………………………………………………...…………………………</w:t>
      </w:r>
    </w:p>
    <w:p w:rsidR="001215F8" w:rsidRPr="001B1739" w:rsidRDefault="001215F8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EE4732" w:rsidRPr="00EE4732" w:rsidRDefault="00EE4732" w:rsidP="00EE473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Vydané územní rozhodnutí / stavebné </w:t>
      </w:r>
      <w:r w:rsidRPr="00EE47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povolení / </w:t>
      </w:r>
      <w:r w:rsidRPr="00EE47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společné územní rozhodnutí a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A7022" w:rsidRPr="00B53327" w:rsidRDefault="00EE4732" w:rsidP="00EE4732">
      <w:pPr>
        <w:pStyle w:val="Odstavecseseznamem"/>
        <w:tabs>
          <w:tab w:val="left" w:pos="-284"/>
        </w:tabs>
        <w:spacing w:before="240"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EE47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stavební povolení</w:t>
      </w:r>
      <w:r w:rsidRPr="00EE47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A7022"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3A7022" w:rsidRDefault="00EE473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č.j.: 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  ze dne: …………………………………</w:t>
      </w:r>
    </w:p>
    <w:p w:rsidR="00EE4732" w:rsidRPr="00B53327" w:rsidRDefault="00EE473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datum nabytí právní moci: ………………………………………………………</w:t>
      </w:r>
      <w:proofErr w:type="gramStart"/>
      <w:r w:rsidRPr="00EE4732">
        <w:rPr>
          <w:rFonts w:ascii="Times New Roman" w:eastAsia="Times New Roman" w:hAnsi="Times New Roman"/>
          <w:color w:val="000000" w:themeColor="text1"/>
          <w:sz w:val="32"/>
          <w:szCs w:val="32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.….</w:t>
      </w: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EE4732" w:rsidRDefault="00EE4732" w:rsidP="00EE4732">
      <w:pPr>
        <w:pStyle w:val="Odstavecseseznamem"/>
        <w:numPr>
          <w:ilvl w:val="0"/>
          <w:numId w:val="17"/>
        </w:num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E47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Termín prodloužení platnosti povolení</w:t>
      </w:r>
    </w:p>
    <w:p w:rsidR="00EE4732" w:rsidRPr="00EE4732" w:rsidRDefault="00EE4732" w:rsidP="00EE473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 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………………..…….………………………………………………………</w:t>
      </w:r>
      <w:r w:rsidRPr="00EE4732">
        <w:rPr>
          <w:rFonts w:ascii="Times New Roman" w:eastAsia="Times New Roman" w:hAnsi="Times New Roman"/>
          <w:color w:val="000000" w:themeColor="text1"/>
          <w:sz w:val="32"/>
          <w:szCs w:val="32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…..….</w:t>
      </w:r>
    </w:p>
    <w:p w:rsidR="00EE4732" w:rsidRDefault="00EE4732" w:rsidP="00EE4732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E4732" w:rsidRDefault="00EE4732" w:rsidP="00EE4732">
      <w:pPr>
        <w:pStyle w:val="Odstavecseseznamem"/>
        <w:numPr>
          <w:ilvl w:val="0"/>
          <w:numId w:val="17"/>
        </w:num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E47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Důvody prodloužení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Pr="007B29A8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Default="007B29A8" w:rsidP="007B29A8">
      <w:pPr>
        <w:pStyle w:val="Odstavecseseznamem"/>
        <w:numPr>
          <w:ilvl w:val="0"/>
          <w:numId w:val="17"/>
        </w:numPr>
        <w:tabs>
          <w:tab w:val="left" w:pos="284"/>
        </w:tabs>
        <w:rPr>
          <w:rStyle w:val="Nadpistabulky"/>
          <w:rFonts w:ascii="Times New Roman" w:hAnsi="Times New Roman"/>
        </w:rPr>
      </w:pPr>
      <w:r w:rsidRPr="007B29A8">
        <w:rPr>
          <w:rStyle w:val="Nadpistabulky"/>
          <w:rFonts w:ascii="Times New Roman" w:hAnsi="Times New Roman"/>
        </w:rPr>
        <w:t xml:space="preserve">      </w:t>
      </w:r>
      <w:r>
        <w:rPr>
          <w:rStyle w:val="Nadpistabulky"/>
          <w:rFonts w:ascii="Times New Roman" w:hAnsi="Times New Roman"/>
        </w:rPr>
        <w:t>T</w:t>
      </w:r>
      <w:r w:rsidRPr="007B29A8">
        <w:rPr>
          <w:rStyle w:val="Nadpistabulky"/>
          <w:rFonts w:ascii="Times New Roman" w:hAnsi="Times New Roman"/>
        </w:rPr>
        <w:t>ermín</w:t>
      </w:r>
      <w:r>
        <w:rPr>
          <w:rStyle w:val="Nadpistabulky"/>
          <w:rFonts w:ascii="Times New Roman" w:hAnsi="Times New Roman"/>
        </w:rPr>
        <w:t>y dokončení stavby</w:t>
      </w:r>
    </w:p>
    <w:p w:rsidR="007B29A8" w:rsidRDefault="007B29A8" w:rsidP="007B29A8">
      <w:pPr>
        <w:pStyle w:val="Odstavecseseznamem"/>
        <w:tabs>
          <w:tab w:val="left" w:pos="284"/>
        </w:tabs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29A8">
        <w:rPr>
          <w:rStyle w:val="Nadpistabulky"/>
          <w:rFonts w:ascii="Times New Roman" w:hAnsi="Times New Roman"/>
          <w:b w:val="0"/>
        </w:rPr>
        <w:t xml:space="preserve">Původní:  </w:t>
      </w:r>
      <w:r w:rsidRPr="007B29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Default="007B29A8" w:rsidP="007B29A8">
      <w:pPr>
        <w:pStyle w:val="Odstavecseseznamem"/>
        <w:tabs>
          <w:tab w:val="left" w:pos="284"/>
        </w:tabs>
        <w:ind w:left="360"/>
        <w:rPr>
          <w:rStyle w:val="Nadpistabulky"/>
          <w:rFonts w:ascii="Times New Roman" w:hAnsi="Times New Roman"/>
        </w:rPr>
      </w:pPr>
      <w:r w:rsidRPr="007B29A8">
        <w:rPr>
          <w:rStyle w:val="Nadpistabulky"/>
          <w:rFonts w:ascii="Times New Roman" w:hAnsi="Times New Roman"/>
          <w:b w:val="0"/>
        </w:rPr>
        <w:t xml:space="preserve">Navrhovaný: </w:t>
      </w:r>
      <w:r w:rsidRPr="007B29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  <w:r w:rsidRPr="007B29A8">
        <w:rPr>
          <w:rFonts w:ascii="Times New Roman" w:eastAsia="Times New Roman" w:hAnsi="Times New Roman"/>
          <w:color w:val="000000" w:themeColor="text1"/>
          <w:sz w:val="32"/>
          <w:szCs w:val="32"/>
        </w:rPr>
        <w:t>..</w:t>
      </w:r>
      <w:r w:rsidRPr="007B29A8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7B29A8" w:rsidRDefault="007B29A8" w:rsidP="007B29A8">
      <w:pPr>
        <w:tabs>
          <w:tab w:val="left" w:pos="284"/>
        </w:tabs>
        <w:rPr>
          <w:rStyle w:val="Nadpistabulky"/>
          <w:rFonts w:ascii="Times New Roman" w:hAnsi="Times New Roman"/>
        </w:rPr>
      </w:pPr>
    </w:p>
    <w:p w:rsidR="007B29A8" w:rsidRPr="007B29A8" w:rsidRDefault="007B29A8" w:rsidP="007B29A8">
      <w:pPr>
        <w:pStyle w:val="Odstavecseseznamem"/>
        <w:numPr>
          <w:ilvl w:val="0"/>
          <w:numId w:val="17"/>
        </w:numPr>
        <w:tabs>
          <w:tab w:val="left" w:pos="426"/>
          <w:tab w:val="left" w:pos="851"/>
        </w:tabs>
        <w:spacing w:before="120" w:after="0" w:line="240" w:lineRule="auto"/>
        <w:rPr>
          <w:rStyle w:val="Nadpistabulky"/>
          <w:rFonts w:ascii="Times New Roman" w:hAnsi="Times New Roman"/>
        </w:rPr>
      </w:pPr>
      <w:r w:rsidRPr="007B29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7B29A8">
        <w:rPr>
          <w:rStyle w:val="Nadpistabulky"/>
          <w:rFonts w:ascii="Times New Roman" w:hAnsi="Times New Roman"/>
        </w:rPr>
        <w:t>Seznam účastníků řízení (seznam fyzických i právnických osob, jejichž práv a oprávněných zájmů nebo povinností se prodloužení týká)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Default="007B29A8" w:rsidP="007B29A8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Pr="007B29A8" w:rsidRDefault="007B29A8" w:rsidP="007B29A8">
      <w:pPr>
        <w:pStyle w:val="Odstavecseseznamem"/>
        <w:numPr>
          <w:ilvl w:val="0"/>
          <w:numId w:val="17"/>
        </w:numPr>
        <w:tabs>
          <w:tab w:val="left" w:pos="426"/>
          <w:tab w:val="left" w:pos="851"/>
        </w:tabs>
        <w:spacing w:before="120" w:after="0" w:line="240" w:lineRule="auto"/>
        <w:rPr>
          <w:rStyle w:val="Nadpistabulky"/>
          <w:rFonts w:ascii="Times New Roman" w:eastAsia="Times New Roman" w:hAnsi="Times New Roman"/>
          <w:b w:val="0"/>
          <w:bCs w:val="0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7B29A8">
        <w:rPr>
          <w:rStyle w:val="Nadpistabulky"/>
          <w:rFonts w:ascii="Times New Roman" w:hAnsi="Times New Roman"/>
        </w:rPr>
        <w:t>Případné další údaje, významné pro rozhodnutí stavebního úřadu</w:t>
      </w:r>
    </w:p>
    <w:p w:rsidR="007B29A8" w:rsidRDefault="007B29A8" w:rsidP="007B29A8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Pr="00B53327" w:rsidRDefault="007B29A8" w:rsidP="007B29A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1215F8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7B29A8" w:rsidRDefault="007B29A8" w:rsidP="007B29A8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Default="007B29A8" w:rsidP="007B29A8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Pr="007B29A8" w:rsidRDefault="007B29A8" w:rsidP="007B29A8">
      <w:pPr>
        <w:rPr>
          <w:rFonts w:ascii="Times New Roman" w:hAnsi="Times New Roman"/>
          <w:b/>
          <w:sz w:val="24"/>
          <w:szCs w:val="24"/>
        </w:rPr>
      </w:pPr>
      <w:r w:rsidRPr="007B29A8">
        <w:rPr>
          <w:rFonts w:ascii="Times New Roman" w:hAnsi="Times New Roman"/>
          <w:b/>
          <w:sz w:val="24"/>
          <w:szCs w:val="24"/>
        </w:rPr>
        <w:t>Poznámka:</w:t>
      </w:r>
    </w:p>
    <w:p w:rsidR="007B29A8" w:rsidRPr="007B29A8" w:rsidRDefault="007B29A8" w:rsidP="007B29A8">
      <w:pPr>
        <w:numPr>
          <w:ilvl w:val="0"/>
          <w:numId w:val="18"/>
        </w:num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7B29A8">
        <w:rPr>
          <w:rFonts w:ascii="Times New Roman" w:hAnsi="Times New Roman"/>
          <w:sz w:val="24"/>
          <w:szCs w:val="24"/>
        </w:rPr>
        <w:t>při větším počtu údajů k jednotlivým bodům vypište tyto údaje do přílohy tohoto návrhu,</w:t>
      </w:r>
    </w:p>
    <w:p w:rsidR="007B29A8" w:rsidRPr="007B29A8" w:rsidRDefault="007B29A8" w:rsidP="007B29A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9A8">
        <w:rPr>
          <w:rFonts w:ascii="Times New Roman" w:hAnsi="Times New Roman"/>
          <w:sz w:val="24"/>
          <w:szCs w:val="24"/>
        </w:rPr>
        <w:t>žádost o vydání rozhodnutí o prodloužení platnosti stavebního povolení musí být podána příslušnému stavebnímu úřadu před uplynutím lhůty platnosti stavebního povolení,</w:t>
      </w:r>
    </w:p>
    <w:p w:rsidR="007B29A8" w:rsidRPr="007B29A8" w:rsidRDefault="007B29A8" w:rsidP="007B29A8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9A8">
        <w:rPr>
          <w:rFonts w:ascii="Times New Roman" w:hAnsi="Times New Roman"/>
          <w:sz w:val="24"/>
          <w:szCs w:val="24"/>
        </w:rPr>
        <w:t>žádá-li více stavebníků vyplní žádost a podepíší ji všichni.</w:t>
      </w:r>
    </w:p>
    <w:p w:rsidR="007B29A8" w:rsidRPr="007B29A8" w:rsidRDefault="007B29A8" w:rsidP="007B29A8">
      <w:pPr>
        <w:pStyle w:val="Odstavecseseznamem"/>
        <w:tabs>
          <w:tab w:val="left" w:pos="426"/>
          <w:tab w:val="left" w:pos="851"/>
        </w:tabs>
        <w:spacing w:before="120"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B29A8" w:rsidRPr="00B53327" w:rsidRDefault="007B29A8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3A7022" w:rsidRPr="00B53327" w:rsidRDefault="003A7022" w:rsidP="001215F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88510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A0321" w:rsidRPr="007A0321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 </w:t>
      </w:r>
      <w:r w:rsidRPr="007A03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žádosti:</w:t>
      </w:r>
    </w:p>
    <w:p w:rsidR="003A7022" w:rsidRPr="007A0321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112"/>
      </w:tblGrid>
      <w:tr w:rsidR="00885105" w:rsidRPr="007A0321" w:rsidTr="007B29A8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9E5876" w:rsidP="007B29A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7A0321" w:rsidP="007A0321">
            <w:pPr>
              <w:pStyle w:val="Odstavecseseznamem"/>
              <w:numPr>
                <w:ilvl w:val="0"/>
                <w:numId w:val="20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7A0321">
              <w:rPr>
                <w:rFonts w:ascii="Times New Roman" w:hAnsi="Times New Roman"/>
              </w:rPr>
              <w:t>Doklady o projednání žádosti s účastníky řízení (kromě vlastníků sousedních</w:t>
            </w:r>
            <w:r w:rsidRPr="007A0321">
              <w:rPr>
                <w:rFonts w:ascii="Times New Roman" w:hAnsi="Times New Roman"/>
              </w:rPr>
              <w:t xml:space="preserve"> </w:t>
            </w:r>
            <w:r w:rsidRPr="007A0321">
              <w:rPr>
                <w:rFonts w:ascii="Times New Roman" w:hAnsi="Times New Roman"/>
              </w:rPr>
              <w:t>nemovitostí), jejichž práva a oprávněné zájmy jsou navrhovanou změnou dotčeny.</w:t>
            </w:r>
          </w:p>
        </w:tc>
      </w:tr>
      <w:tr w:rsidR="00885105" w:rsidRPr="007A0321" w:rsidTr="007B29A8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9E5876" w:rsidP="007B29A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7A0321" w:rsidP="007A0321">
            <w:pPr>
              <w:pStyle w:val="Odstavecseseznamem"/>
              <w:numPr>
                <w:ilvl w:val="0"/>
                <w:numId w:val="2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hAnsi="Times New Roman"/>
              </w:rPr>
              <w:t>Doklady o projednání žádosti s dotčenými orgány, hájícími veřejné zájmy, pokud mohou být navrhovanou změnou dotčeny.</w:t>
            </w:r>
          </w:p>
        </w:tc>
      </w:tr>
      <w:tr w:rsidR="00885105" w:rsidRPr="007A0321" w:rsidTr="007B29A8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9E5876" w:rsidP="007B29A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7A0321" w:rsidP="007A0321">
            <w:pPr>
              <w:pStyle w:val="Odstavecseseznamem"/>
              <w:numPr>
                <w:ilvl w:val="0"/>
                <w:numId w:val="2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hAnsi="Times New Roman"/>
              </w:rPr>
              <w:t>U stanovisek účastníků řízení a dotčených orgánů, jejichž platnost již vypršela, je nutné doložit nové stanovisko.</w:t>
            </w:r>
          </w:p>
        </w:tc>
      </w:tr>
      <w:tr w:rsidR="00885105" w:rsidRPr="007A0321" w:rsidTr="007A0321">
        <w:trPr>
          <w:trHeight w:val="5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7A0321" w:rsidRDefault="009E5876" w:rsidP="007B29A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321"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7A03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7A0321" w:rsidRDefault="007A0321" w:rsidP="007A0321">
            <w:pPr>
              <w:pStyle w:val="Odstavecseseznamem"/>
              <w:numPr>
                <w:ilvl w:val="0"/>
                <w:numId w:val="2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03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Jiné dle charakteru stavby – upřesní stavební úřad</w:t>
            </w:r>
          </w:p>
        </w:tc>
      </w:tr>
    </w:tbl>
    <w:p w:rsidR="00AE2A31" w:rsidRPr="007A0321" w:rsidRDefault="00AE2A31" w:rsidP="008812AC">
      <w:pPr>
        <w:rPr>
          <w:rFonts w:ascii="Times New Roman" w:hAnsi="Times New Roman"/>
        </w:rPr>
      </w:pPr>
      <w:bookmarkStart w:id="0" w:name="_GoBack"/>
      <w:bookmarkEnd w:id="0"/>
    </w:p>
    <w:sectPr w:rsidR="00AE2A31" w:rsidRPr="007A0321" w:rsidSect="0088510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CC64072"/>
    <w:multiLevelType w:val="hybridMultilevel"/>
    <w:tmpl w:val="4B66E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66CA20C5"/>
    <w:multiLevelType w:val="hybridMultilevel"/>
    <w:tmpl w:val="1ADE2B8C"/>
    <w:lvl w:ilvl="0" w:tplc="3A3C89C0">
      <w:start w:val="1"/>
      <w:numFmt w:val="decimal"/>
      <w:lvlText w:val="%1."/>
      <w:lvlJc w:val="left"/>
      <w:pPr>
        <w:ind w:left="677" w:hanging="360"/>
      </w:pPr>
      <w:rPr>
        <w:rFonts w:ascii="Arial" w:eastAsiaTheme="minorEastAsia" w:hAnsi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8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19"/>
  </w:num>
  <w:num w:numId="17">
    <w:abstractNumId w:val="3"/>
  </w:num>
  <w:num w:numId="18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1215F8"/>
    <w:rsid w:val="001F0599"/>
    <w:rsid w:val="003350B9"/>
    <w:rsid w:val="003A7022"/>
    <w:rsid w:val="004259C8"/>
    <w:rsid w:val="0046100B"/>
    <w:rsid w:val="00507A4D"/>
    <w:rsid w:val="005B2DE6"/>
    <w:rsid w:val="0060310D"/>
    <w:rsid w:val="006140C7"/>
    <w:rsid w:val="00645EB6"/>
    <w:rsid w:val="00667C02"/>
    <w:rsid w:val="00732B19"/>
    <w:rsid w:val="00761C61"/>
    <w:rsid w:val="007A0321"/>
    <w:rsid w:val="007B29A8"/>
    <w:rsid w:val="007B7B19"/>
    <w:rsid w:val="008812AC"/>
    <w:rsid w:val="00885105"/>
    <w:rsid w:val="009E005A"/>
    <w:rsid w:val="009E5876"/>
    <w:rsid w:val="00AE2A31"/>
    <w:rsid w:val="00B9241D"/>
    <w:rsid w:val="00BC1E65"/>
    <w:rsid w:val="00CF2129"/>
    <w:rsid w:val="00E43A55"/>
    <w:rsid w:val="00EE3EF1"/>
    <w:rsid w:val="00EE4732"/>
    <w:rsid w:val="00F05803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897"/>
  <w15:docId w15:val="{6FA7FFCD-5AD8-4D03-847E-D106CFF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BC1E65"/>
    <w:pPr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Nadpistabulky">
    <w:name w:val="Nadpis tabulky"/>
    <w:basedOn w:val="Standardnpsmoodstavce"/>
    <w:rsid w:val="007B29A8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1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C264-5B0B-4FD8-A77B-9E263DA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1608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11</cp:revision>
  <cp:lastPrinted>2019-01-14T10:43:00Z</cp:lastPrinted>
  <dcterms:created xsi:type="dcterms:W3CDTF">2019-01-13T15:24:00Z</dcterms:created>
  <dcterms:modified xsi:type="dcterms:W3CDTF">2019-01-18T11:11:00Z</dcterms:modified>
</cp:coreProperties>
</file>